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t>NUCLEAR MEDICINE FULL PROTECTION LEAD-FREE APRON TECHNICAL SPECIFICATION</w:t>
      </w:r>
    </w:p>
    <w:p>
      <w:pPr/>
      <w:r>
        <w:rPr>
          <w:rFonts w:ascii="Times New Roman" w:hAnsi="Times New Roman" w:cs="Times New Roman"/>
          <w:sz w:val="18"/>
          <w:sz-cs w:val="18"/>
          <w:b/>
        </w:rPr>
        <w:t xml:space="preserve"/>
      </w:r>
    </w:p>
    <w:p>
      <w:pPr/>
      <w:r>
        <w:t>Aprons must be full protection models. Overlapping parts should be glued on the front with a velcro system. In order for the apron to be easy to use, the waist support belt should be on the apron. There should be side pockets on the apron.</w:t>
      </w:r>
    </w:p>
    <w:p>
      <w:pPr/>
      <w:r>
        <w:rPr>
          <w:rFonts w:ascii="Times New Roman" w:hAnsi="Times New Roman" w:cs="Times New Roman"/>
          <w:sz w:val="18"/>
          <w:sz-cs w:val="18"/>
        </w:rPr>
        <w:t xml:space="preserve"/>
      </w:r>
    </w:p>
    <w:p>
      <w:pPr/>
      <w:r>
        <w:t>Aprons must be full protection models. Overlapping parts should be glued on the front with a velcro system. In order for the apron to be easy to use, the waist support belt should be on the apron. There should be side pockets on the apron.</w:t>
      </w:r>
    </w:p>
    <w:p>
      <w:pPr>
        <w:ind w:left="708"/>
      </w:pPr>
      <w:r>
        <w:rPr>
          <w:rFonts w:ascii="Times New Roman" w:hAnsi="Times New Roman" w:cs="Times New Roman"/>
          <w:sz w:val="18"/>
          <w:sz-cs w:val="18"/>
          <w:color w:val="000000"/>
        </w:rPr>
        <w:t xml:space="preserve"/>
      </w:r>
    </w:p>
    <w:p>
      <w:pPr/>
      <w:r>
        <w:t>In terms of ergonomic use and longevity of the apron, the inner fabric coating and fabric color of the apron should be different from the outer fabric covering and color. The lead apron must have a dosimeter pocket on the front in accordance with safety standards. Upon the request of the institution and the user, there should be a dosimeter pocket on the inside of the gown.</w:t>
      </w:r>
    </w:p>
    <w:p>
      <w:pPr/>
      <w:r>
        <w:rPr>
          <w:rFonts w:ascii="Times New Roman" w:hAnsi="Times New Roman" w:cs="Times New Roman"/>
          <w:sz w:val="18"/>
          <w:sz-cs w:val="18"/>
          <w:color w:val="000000"/>
        </w:rPr>
        <w:t xml:space="preserve"/>
      </w:r>
    </w:p>
    <w:p>
      <w:pPr/>
      <w:r>
        <w:t>The apron label must contain manufacturer information, vendor information, size information, production date, lot number, barcode number, notified body number (CE) in accordance with the 2016/425 EU revision.</w:t>
      </w:r>
    </w:p>
    <w:p>
      <w:pPr>
        <w:ind w:left="708"/>
      </w:pPr>
      <w:r>
        <w:rPr>
          <w:rFonts w:ascii="Times New Roman" w:hAnsi="Times New Roman" w:cs="Times New Roman"/>
          <w:sz w:val="18"/>
          <w:sz-cs w:val="18"/>
          <w:color w:val="000000"/>
        </w:rPr>
        <w:t xml:space="preserve"/>
      </w:r>
    </w:p>
    <w:p>
      <w:pPr/>
      <w:r>
        <w:t>The apron label must contain manufacturer information, vendor information, size information, production date, lot number, barcode number, notified body number (CE) in accordance with the 2016/425 EU revision.</w:t>
      </w:r>
    </w:p>
    <w:p>
      <w:pPr/>
      <w:r>
        <w:rPr>
          <w:rFonts w:ascii="Times New Roman" w:hAnsi="Times New Roman" w:cs="Times New Roman"/>
          <w:sz w:val="18"/>
          <w:sz-cs w:val="18"/>
        </w:rPr>
        <w:t xml:space="preserve"/>
      </w:r>
    </w:p>
    <w:p>
      <w:pPr/>
      <w:r>
        <w:t>The x-ray protective lead apron must be produced and certified in accordance with the Personal Protective Equipment Regulation (official gazette dated 01 May 2019 and numbered 30761, new regulation (EU) 2016/425 It must.</w:t>
      </w:r>
    </w:p>
    <w:p>
      <w:pPr>
        <w:ind w:left="448"/>
      </w:pPr>
      <w:r>
        <w:rPr>
          <w:rFonts w:ascii="Times New Roman" w:hAnsi="Times New Roman" w:cs="Times New Roman"/>
          <w:sz w:val="18"/>
          <w:sz-cs w:val="18"/>
        </w:rPr>
        <w:t xml:space="preserve"/>
      </w:r>
    </w:p>
    <w:p>
      <w:pPr/>
      <w:r>
        <w:t>The x-ray protective lead apron must be produced and certified in accordance with the Personal Protective Equipment Regulation (official gazette dated 01 May 2019 and numbered 30761, new regulation (EU) 2016/425 It must.</w:t>
      </w:r>
    </w:p>
    <w:p>
      <w:pPr>
        <w:ind w:left="708"/>
      </w:pPr>
      <w:r>
        <w:rPr>
          <w:rFonts w:ascii="Times New Roman" w:hAnsi="Times New Roman" w:cs="Times New Roman"/>
          <w:sz w:val="18"/>
          <w:sz-cs w:val="18"/>
        </w:rPr>
        <w:t xml:space="preserve"/>
      </w:r>
    </w:p>
    <w:p>
      <w:pPr/>
      <w:r>
        <w:t>The manufacturer must have ISO 13485:2016 quality management system certificate.</w:t>
      </w:r>
    </w:p>
    <w:p>
      <w:pPr>
        <w:ind w:left="88" w:first-line="84"/>
      </w:pPr>
      <w:r>
        <w:rPr>
          <w:rFonts w:ascii="Times New Roman" w:hAnsi="Times New Roman" w:cs="Times New Roman"/>
          <w:sz w:val="18"/>
          <w:sz-cs w:val="18"/>
        </w:rPr>
        <w:t xml:space="preserve"/>
      </w:r>
    </w:p>
    <w:p>
      <w:pPr/>
      <w:r>
        <w:t>The production conditions for the product must comply with ISO 9001:2015 standards and a document must be submitted proving that it complies with these standards.</w:t>
      </w:r>
    </w:p>
    <w:p>
      <w:pPr>
        <w:ind w:left="720"/>
      </w:pPr>
      <w:r>
        <w:rPr>
          <w:rFonts w:ascii="Times New Roman" w:hAnsi="Times New Roman" w:cs="Times New Roman"/>
          <w:sz w:val="18"/>
          <w:sz-cs w:val="18"/>
        </w:rPr>
        <w:t xml:space="preserve"/>
      </w:r>
    </w:p>
    <w:p>
      <w:pPr/>
      <w:r>
        <w:t>The manufacturer must have ISO 14001:2015 certificate.</w:t>
      </w:r>
    </w:p>
    <w:p>
      <w:pPr>
        <w:ind w:left="720"/>
      </w:pPr>
      <w:r>
        <w:rPr>
          <w:rFonts w:ascii="Times New Roman" w:hAnsi="Times New Roman" w:cs="Times New Roman"/>
          <w:sz w:val="18"/>
          <w:sz-cs w:val="18"/>
        </w:rPr>
        <w:t xml:space="preserve"/>
      </w:r>
    </w:p>
    <w:p>
      <w:pPr/>
      <w:r>
        <w:t>The manufacturer must have ISO 14001:2015 certificate.</w:t>
      </w:r>
    </w:p>
    <w:p>
      <w:pPr>
        <w:ind w:left="708"/>
      </w:pPr>
      <w:r>
        <w:rPr>
          <w:rFonts w:ascii="Times New Roman" w:hAnsi="Times New Roman" w:cs="Times New Roman"/>
          <w:sz w:val="18"/>
          <w:sz-cs w:val="18"/>
        </w:rPr>
        <w:t xml:space="preserve"/>
      </w:r>
    </w:p>
    <w:p>
      <w:pPr/>
      <w:r>
        <w:t>There must be an ISO 45001:2018 certificate for the production of radiation protective products, which is internationally valid, from an accredited institution for the production of the product.</w:t>
      </w:r>
    </w:p>
    <w:p>
      <w:pPr>
        <w:ind w:left="708"/>
      </w:pPr>
      <w:r>
        <w:rPr>
          <w:rFonts w:ascii="Times New Roman" w:hAnsi="Times New Roman" w:cs="Times New Roman"/>
          <w:sz w:val="18"/>
          <w:sz-cs w:val="18"/>
        </w:rPr>
        <w:t xml:space="preserve"/>
      </w:r>
    </w:p>
    <w:p>
      <w:pPr/>
      <w:r>
        <w:t>The seller must provide a work experience document or reference regarding previous work he has done regarding the products, if requested by the institution.</w:t>
      </w:r>
    </w:p>
    <w:p>
      <w:pPr>
        <w:ind w:left="708"/>
      </w:pPr>
      <w:r>
        <w:rPr>
          <w:rFonts w:ascii="Times New Roman" w:hAnsi="Times New Roman" w:cs="Times New Roman"/>
          <w:sz w:val="18"/>
          <w:sz-cs w:val="18"/>
        </w:rPr>
        <w:t xml:space="preserve"/>
      </w:r>
    </w:p>
    <w:p>
      <w:pPr/>
      <w:r>
        <w:t>It should be easy to use and fit around the body.</w:t>
      </w:r>
    </w:p>
    <w:p>
      <w:pPr>
        <w:ind w:left="708"/>
      </w:pPr>
      <w:r>
        <w:rPr>
          <w:rFonts w:ascii="Times New Roman" w:hAnsi="Times New Roman" w:cs="Times New Roman"/>
          <w:sz w:val="18"/>
          <w:sz-cs w:val="18"/>
        </w:rPr>
        <w:t xml:space="preserve"/>
      </w:r>
    </w:p>
    <w:p>
      <w:pPr/>
      <w:r>
        <w:t>Lead-free aprons should be numbered with embroidery. Velcro name can be added if desired.</w:t>
      </w:r>
    </w:p>
    <w:p>
      <w:pPr/>
      <w:r>
        <w:rPr>
          <w:rFonts w:ascii="Times New Roman" w:hAnsi="Times New Roman" w:cs="Times New Roman"/>
          <w:sz w:val="18"/>
          <w:sz-cs w:val="18"/>
        </w:rPr>
        <w:t xml:space="preserve"/>
      </w:r>
    </w:p>
    <w:p>
      <w:pPr/>
      <w:r>
        <w:t>The fabric used must be waterproof, easy to wipe for long-term use and hygiene. The piping of the apron must be waterproof.</w:t>
      </w:r>
    </w:p>
    <w:p>
      <w:pPr>
        <w:ind w:left="448"/>
      </w:pPr>
      <w:r>
        <w:rPr>
          <w:rFonts w:ascii="Times New Roman" w:hAnsi="Times New Roman" w:cs="Times New Roman"/>
          <w:sz w:val="18"/>
          <w:sz-cs w:val="18"/>
        </w:rPr>
        <w:t xml:space="preserve"/>
      </w:r>
    </w:p>
    <w:p>
      <w:pPr/>
      <w:r>
        <w:t>The manufacturer must provide a 2 (two) year warranty against production defects of lead-free aprons.</w:t>
      </w:r>
    </w:p>
    <w:p>
      <w:pPr>
        <w:ind w:left="448"/>
      </w:pPr>
      <w:r>
        <w:rPr>
          <w:rFonts w:ascii="Times New Roman" w:hAnsi="Times New Roman" w:cs="Times New Roman"/>
          <w:sz w:val="18"/>
          <w:sz-cs w:val="18"/>
        </w:rPr>
        <w:t xml:space="preserve"/>
      </w:r>
    </w:p>
    <w:p>
      <w:pPr>
        <w:ind w:first-line="48"/>
      </w:pPr>
      <w:r>
        <w:rPr>
          <w:rFonts w:ascii="Times New Roman" w:hAnsi="Times New Roman" w:cs="Times New Roman"/>
          <w:sz w:val="20"/>
          <w:sz-cs w:val="20"/>
          <w:b/>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 RAY KORUYUCU ÖN ARKA KAPALI BELDEN KEMERLİ AMELİYAT ÖNLÜĞÜ TEKNİK ŞARTNAMESİ</dc:title>
  <dc:subject/>
  <dc:creator>aktif</dc:creator>
  <cp:keywords/>
  <cp:lastModifiedBy>asus</cp:lastModifiedBy>
  <dcterms:created>2026-07-10T11:35:00Z</dcterms:created>
  <dcterms:modified>2026-07-10T11:35:00Z</dcterms:modified>
</cp:coreProperties>
</file>

<file path=docProps/meta.xml><?xml version="1.0" encoding="utf-8"?>
<meta xmlns="http://schemas.apple.com/cocoa/2006/metadata">
  <generator>CocoaOOXMLWriter/2299.77</generator>
</meta>
</file>