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1- THYROID PROTECTIVE SHOULD BE MANUFACTURED FROM 0.50 mm Pb MATERIAL AGAINST RADIATION. AN ANALYSIS REPORT SHOULD BE SUBMITTED REGARDING THE LEAD CONTENT USED IN ITS PRODUCTION.</w:t>
      </w:r>
    </w:p>
    <w:p>
      <w:pPr>
        <w:ind w:left="88" w:right="88"/>
        <w:spacing w:before="44" w:after="44"/>
      </w:pPr>
      <w:r>
        <w:rPr>
          <w:rFonts w:ascii="Times New Roman" w:hAnsi="Times New Roman" w:cs="Times New Roman"/>
          <w:sz w:val="18"/>
          <w:sz-cs w:val="18"/>
          <w:b/>
        </w:rPr>
        <w:t xml:space="preserve"/>
      </w:r>
    </w:p>
    <w:p>
      <w:pPr>
        <w:ind w:left="88" w:right="88"/>
        <w:spacing w:before="44" w:after="44"/>
      </w:pPr>
      <w:r>
        <w:t>1- THYROID PROTECTIVE SHOULD BE MANUFACTURED FROM 0.50 mm Pb MATERIAL AGAINST RADIATION. AN ANALYSIS REPORT SHOULD BE SUBMITTED REGARDING THE LEAD CONTENT USED IN ITS PRODUCTION.</w:t>
      </w:r>
    </w:p>
    <w:p>
      <w:pPr/>
      <w:r>
        <w:rPr>
          <w:rFonts w:ascii="Times New Roman" w:hAnsi="Times New Roman" w:cs="Times New Roman"/>
          <w:sz w:val="18"/>
          <w:sz-cs w:val="18"/>
          <w:b/>
        </w:rPr>
        <w:t xml:space="preserve"/>
      </w:r>
    </w:p>
    <w:p>
      <w:pPr/>
      <w:r>
        <w:t>The thyroid protector label must contain manufacturer information, vendor information, size information, production date, lot number, barcode number and notified body number (CE).</w:t>
      </w:r>
    </w:p>
    <w:p>
      <w:pPr>
        <w:ind w:left="708"/>
      </w:pPr>
      <w:r>
        <w:rPr>
          <w:rFonts w:ascii="Times New Roman" w:hAnsi="Times New Roman" w:cs="Times New Roman"/>
          <w:sz w:val="18"/>
          <w:sz-cs w:val="18"/>
          <w:color w:val="000000"/>
        </w:rPr>
        <w:t xml:space="preserve"/>
      </w:r>
    </w:p>
    <w:p>
      <w:pPr>
        <w:ind w:left="708"/>
      </w:pPr>
      <w:r>
        <w:rPr>
          <w:rFonts w:ascii="Times New Roman" w:hAnsi="Times New Roman" w:cs="Times New Roman"/>
          <w:sz w:val="18"/>
          <w:sz-cs w:val="18"/>
          <w:color w:val="000000"/>
        </w:rPr>
        <w:t xml:space="preserve"/>
      </w:r>
    </w:p>
    <w:p>
      <w:pPr/>
      <w:r>
        <w:t>The thyroid protector label must contain manufacturer information, vendor information, size information, production date, lot number, barcode number and notified body number (CE).</w:t>
      </w:r>
    </w:p>
    <w:p>
      <w:pPr>
        <w:ind w:left="708"/>
      </w:pPr>
      <w:r>
        <w:rPr>
          <w:rFonts w:ascii="Times New Roman" w:hAnsi="Times New Roman" w:cs="Times New Roman"/>
          <w:sz w:val="18"/>
          <w:sz-cs w:val="18"/>
        </w:rPr>
        <w:t xml:space="preserve"/>
      </w:r>
    </w:p>
    <w:p>
      <w:pPr/>
      <w:r>
        <w:t>The product label must contain manufacturer information, vendor information, size information, production date, lot number, barcode number, notified body number (CE) in accordance with the 2016/425 EU revision.</w:t>
      </w:r>
    </w:p>
    <w:p>
      <w:pPr/>
      <w:r>
        <w:rPr>
          <w:rFonts w:ascii="Times New Roman" w:hAnsi="Times New Roman" w:cs="Times New Roman"/>
          <w:sz w:val="18"/>
          <w:sz-cs w:val="18"/>
          <w:color w:val="000000"/>
        </w:rPr>
        <w:t xml:space="preserve"/>
      </w:r>
    </w:p>
    <w:p>
      <w:pPr/>
      <w:r>
        <w:t>The product label must contain manufacturer information, vendor information, size information, production date, lot number, barcode number, notified body number (CE) in accordance with the 2016/425 EU revision.</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18"/>
          <w:sz-cs w:val="18"/>
        </w:rPr>
        <w:t xml:space="preserve"/>
      </w:r>
    </w:p>
    <w:p>
      <w:pPr/>
      <w:r>
        <w:t>Regarding thyroid protectors, they must be produced and certified in accordance with the Personal Protective Equipment Regulation (Official Gazette No. 30761 dated 01 May 2019, new regulation (EU) 2016/425</w:t>
      </w:r>
    </w:p>
    <w:p>
      <w:pPr>
        <w:ind w:left="448"/>
      </w:pPr>
      <w:r>
        <w:rPr>
          <w:rFonts w:ascii="Times New Roman" w:hAnsi="Times New Roman" w:cs="Times New Roman"/>
          <w:sz w:val="18"/>
          <w:sz-cs w:val="18"/>
        </w:rPr>
        <w:t xml:space="preserve"/>
      </w:r>
    </w:p>
    <w:p>
      <w:pPr/>
      <w:r>
        <w:t>In accordance with the old standards for the products, article 11 a article 11 d certificate should not be submitted. These documents have become obsolete and documents must be submitted for the sale of products certified according to the new revision.</w:t>
      </w:r>
    </w:p>
    <w:p>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70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88"/>
      </w:pPr>
      <w:r>
        <w:rPr>
          <w:rFonts w:ascii="Times New Roman" w:hAnsi="Times New Roman" w:cs="Times New Roman"/>
          <w:sz w:val="18"/>
          <w:sz-cs w:val="18"/>
        </w:rPr>
        <w:t xml:space="preserve">  </w:t>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 fabric used must be waterproof, easy to wipe for long-term use and hygiene.</w:t>
      </w:r>
    </w:p>
    <w:p>
      <w:pPr>
        <w:ind w:left="448"/>
      </w:pPr>
      <w:r>
        <w:rPr>
          <w:rFonts w:ascii="Times New Roman" w:hAnsi="Times New Roman" w:cs="Times New Roman"/>
          <w:sz w:val="18"/>
          <w:sz-cs w:val="18"/>
        </w:rPr>
        <w:t xml:space="preserve"/>
      </w:r>
    </w:p>
    <w:p>
      <w:pPr/>
      <w:r>
        <w:t>The fabric used must be waterproof, easy to wipe for long-term use and hygiene.</w:t>
      </w:r>
    </w:p>
    <w:p>
      <w:pPr/>
      <w:r>
        <w:rPr>
          <w:rFonts w:ascii="Times New Roman" w:hAnsi="Times New Roman" w:cs="Times New Roman"/>
          <w:sz w:val="18"/>
          <w:sz-cs w:val="18"/>
        </w:rPr>
        <w:t xml:space="preserve"/>
      </w:r>
    </w:p>
    <w:p>
      <w:pPr/>
      <w:r>
        <w:t>The manufacturer of thyroid protectors must provide a 2 (two) year warranty against manufacturing defects.</w:t>
      </w:r>
    </w:p>
    <w:p>
      <w:pPr>
        <w:ind w:left="448"/>
      </w:pPr>
      <w:r>
        <w:rPr>
          <w:rFonts w:ascii="Times New Roman" w:hAnsi="Times New Roman" w:cs="Times New Roman"/>
          <w:sz w:val="18"/>
          <w:sz-cs w:val="18"/>
        </w:rPr>
        <w:t xml:space="preserve"/>
      </w:r>
    </w:p>
    <w:p>
      <w:pPr/>
      <w:r>
        <w:rPr>
          <w:rFonts w:ascii="Times New Roman" w:hAnsi="Times New Roman" w:cs="Times New Roman"/>
          <w:sz w:val="20"/>
          <w:sz-cs w:val="2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2026-07-10T11:57:00Z</dcterms:created>
  <dcterms:modified>2026-07-10T11:57:00Z</dcterms:modified>
</cp:coreProperties>
</file>

<file path=docProps/meta.xml><?xml version="1.0" encoding="utf-8"?>
<meta xmlns="http://schemas.apple.com/cocoa/2006/metadata">
  <generator>CocoaOOXMLWriter/2299.77</generator>
</meta>
</file>