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0E5C" w14:textId="77777777" w:rsidR="000416AF" w:rsidRDefault="000416A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24CEACD3" w14:textId="77777777" w:rsidR="000416AF" w:rsidRDefault="000416AF" w:rsidP="005F3FF5">
      <w:pPr>
        <w:ind w:left="360"/>
        <w:jc w:val="center"/>
        <w:rPr>
          <w:b/>
          <w:color w:val="000000"/>
          <w:sz w:val="22"/>
          <w:szCs w:val="16"/>
        </w:rPr>
      </w:pPr>
      <w:r>
        <w:t>X-Ray protective lead gloves should provide maximum protection to the user's hands against radiation.</w:t>
      </w:r>
    </w:p>
    <w:p w14:paraId="27C8F1FC" w14:textId="77777777" w:rsidR="000416AF" w:rsidRPr="00A12151" w:rsidRDefault="000416AF" w:rsidP="005F3FF5">
      <w:pPr>
        <w:ind w:left="284"/>
        <w:jc w:val="both"/>
        <w:rPr>
          <w:color w:val="000000"/>
          <w:sz w:val="20"/>
          <w:szCs w:val="20"/>
        </w:rPr>
      </w:pPr>
    </w:p>
    <w:p w14:paraId="62F80BC7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X-Ray protective lead gloves should provide maximum protection to the user's hands against radiation.</w:t>
      </w:r>
    </w:p>
    <w:p w14:paraId="60E8AE77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Its weight should be such that it does not disturb the user.</w:t>
      </w:r>
    </w:p>
    <w:p w14:paraId="5979F33B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surface must be cleanable with a wet cloth.</w:t>
      </w:r>
    </w:p>
    <w:p w14:paraId="3674FCC5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surface must be cleanable with a wet cloth.</w:t>
      </w:r>
    </w:p>
    <w:p w14:paraId="4111DF58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packaging must contain original information indicating the manufacturer's information and protective norms.</w:t>
      </w:r>
    </w:p>
    <w:p w14:paraId="65B1FB46" w14:textId="77777777" w:rsidR="000416AF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packaging must contain original information indicating the manufacturer's information and protective norms.</w:t>
      </w:r>
    </w:p>
    <w:p w14:paraId="78019121" w14:textId="77777777" w:rsidR="000416AF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company must have an ISO 9001:2015 certificate.</w:t>
      </w:r>
    </w:p>
    <w:p w14:paraId="2436104C" w14:textId="58305430" w:rsidR="000416AF" w:rsidRDefault="00251063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company must have an ISO 13485:2016 certificate. This must be presented upon delivery of the material.</w:t>
      </w:r>
    </w:p>
    <w:p w14:paraId="491BF64C" w14:textId="3F73BDC4" w:rsidR="000416AF" w:rsidRDefault="00251063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company must have an ISO 13485:2016 certificate. This must be presented upon delivery of the material.</w:t>
      </w:r>
    </w:p>
    <w:p w14:paraId="50C48E69" w14:textId="77777777" w:rsidR="000416AF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 gloves are certified according to directive 2016/425EU category III and have a 4-digit CE certificate obtained from a Notified Body.</w:t>
      </w:r>
    </w:p>
    <w:p w14:paraId="1F9832F4" w14:textId="77777777" w:rsidR="00E41DDC" w:rsidRDefault="00E41DDC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Radiation protective gloves should be powder-free. If you want to use powder when wearing it, the powder should be presented in its original packaging.</w:t>
      </w:r>
    </w:p>
    <w:p w14:paraId="2CE78831" w14:textId="77777777" w:rsidR="000416AF" w:rsidRPr="00E41DDC" w:rsidRDefault="00E41DDC" w:rsidP="00E41DDC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There must be an ISO 45001:2018 certificate.</w:t>
      </w:r>
    </w:p>
    <w:p w14:paraId="19F01A62" w14:textId="0052BB99" w:rsidR="000416AF" w:rsidRPr="00251063" w:rsidRDefault="000416AF" w:rsidP="00251063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Protective Gloves must be certified according to EN 420:2003 + A1:2009 standard and EN 374-2:2003 standard and this must be submitted to the institution with the documents related to the manufacturer.</w:t>
      </w:r>
    </w:p>
    <w:p w14:paraId="2B30D8C0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Protective Gloves must be certified according to EN 420:2003 + A1:2009 standard and EN 374-2:2003 standard and this must be submitted to the institution with the documents related to the manufacturer.</w:t>
      </w:r>
    </w:p>
    <w:p w14:paraId="0BF80B9B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It should be in various sizes. ( 6.5- 7- 7.5 -8 -8.5- 9 )</w:t>
      </w:r>
    </w:p>
    <w:p w14:paraId="45E1E238" w14:textId="77777777" w:rsidR="000416AF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If the company selling the product is a Distributor, it must submit a Distributorship Certificate; if it is not a Distributor, it must submit an authorized dealer certificate obtained from the Distributor or the manufacturer, and issued based on the relevant purchase addressed to our institution.</w:t>
      </w:r>
    </w:p>
    <w:p w14:paraId="05B05EEE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A commitment to comply with the specification must be written stating that all specification articles are complied with.</w:t>
      </w:r>
    </w:p>
    <w:p w14:paraId="5A36891B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Evaluations should be made on samples.</w:t>
      </w:r>
    </w:p>
    <w:p w14:paraId="7936B6EF" w14:textId="77777777" w:rsidR="000416AF" w:rsidRPr="008449DA" w:rsidRDefault="000416AF" w:rsidP="005F3FF5">
      <w:pPr>
        <w:ind w:left="284"/>
        <w:jc w:val="both"/>
        <w:rPr>
          <w:b/>
          <w:sz w:val="28"/>
          <w:szCs w:val="20"/>
        </w:rPr>
      </w:pPr>
    </w:p>
    <w:p w14:paraId="4314DEC4" w14:textId="77777777" w:rsidR="000416AF" w:rsidRDefault="000416AF" w:rsidP="005F3FF5"/>
    <w:sectPr w:rsidR="000416AF" w:rsidSect="00982092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992"/>
    <w:multiLevelType w:val="hybridMultilevel"/>
    <w:tmpl w:val="201E831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9969A7"/>
    <w:multiLevelType w:val="hybridMultilevel"/>
    <w:tmpl w:val="1C1CE6C0"/>
    <w:lvl w:ilvl="0" w:tplc="F5BE2336">
      <w:start w:val="6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C3120DA"/>
    <w:multiLevelType w:val="hybridMultilevel"/>
    <w:tmpl w:val="02E8DC8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785422"/>
    <w:multiLevelType w:val="hybridMultilevel"/>
    <w:tmpl w:val="B79A06D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153085"/>
    <w:multiLevelType w:val="hybridMultilevel"/>
    <w:tmpl w:val="4998CB9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4345982">
    <w:abstractNumId w:val="0"/>
  </w:num>
  <w:num w:numId="2" w16cid:durableId="170534569">
    <w:abstractNumId w:val="4"/>
  </w:num>
  <w:num w:numId="3" w16cid:durableId="1906791461">
    <w:abstractNumId w:val="3"/>
  </w:num>
  <w:num w:numId="4" w16cid:durableId="453256222">
    <w:abstractNumId w:val="2"/>
  </w:num>
  <w:num w:numId="5" w16cid:durableId="63591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F5"/>
    <w:rsid w:val="0001104D"/>
    <w:rsid w:val="00016565"/>
    <w:rsid w:val="000416AF"/>
    <w:rsid w:val="000D5B40"/>
    <w:rsid w:val="001424A1"/>
    <w:rsid w:val="001503B3"/>
    <w:rsid w:val="00251063"/>
    <w:rsid w:val="00282468"/>
    <w:rsid w:val="003813CC"/>
    <w:rsid w:val="003A3AC2"/>
    <w:rsid w:val="004B1003"/>
    <w:rsid w:val="005F3FF5"/>
    <w:rsid w:val="007B4F9F"/>
    <w:rsid w:val="008449DA"/>
    <w:rsid w:val="00876DA2"/>
    <w:rsid w:val="00960552"/>
    <w:rsid w:val="00982092"/>
    <w:rsid w:val="00A12151"/>
    <w:rsid w:val="00CC4812"/>
    <w:rsid w:val="00CD3D26"/>
    <w:rsid w:val="00D10F40"/>
    <w:rsid w:val="00DD3D97"/>
    <w:rsid w:val="00E41DDC"/>
    <w:rsid w:val="00E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53684"/>
  <w15:docId w15:val="{77B855B3-F471-4F54-A66E-8175FBE7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F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3A3AC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3A3AC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3A3AC2"/>
    <w:pPr>
      <w:outlineLvl w:val="2"/>
    </w:pPr>
    <w:rPr>
      <w:smallCaps/>
      <w:spacing w:val="5"/>
    </w:rPr>
  </w:style>
  <w:style w:type="paragraph" w:styleId="Balk4">
    <w:name w:val="heading 4"/>
    <w:basedOn w:val="Normal"/>
    <w:next w:val="Normal"/>
    <w:link w:val="Balk4Char"/>
    <w:uiPriority w:val="99"/>
    <w:qFormat/>
    <w:rsid w:val="003A3AC2"/>
    <w:pPr>
      <w:spacing w:before="240"/>
      <w:outlineLvl w:val="3"/>
    </w:pPr>
    <w:rPr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9"/>
    <w:qFormat/>
    <w:rsid w:val="003A3AC2"/>
    <w:pPr>
      <w:spacing w:before="200"/>
      <w:outlineLvl w:val="4"/>
    </w:pPr>
    <w:rPr>
      <w:smallCaps/>
      <w:color w:val="943634"/>
      <w:spacing w:val="10"/>
      <w:sz w:val="22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3A3AC2"/>
    <w:pPr>
      <w:outlineLvl w:val="5"/>
    </w:pPr>
    <w:rPr>
      <w:smallCaps/>
      <w:color w:val="C0504D"/>
      <w:spacing w:val="5"/>
      <w:sz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3A3AC2"/>
    <w:pPr>
      <w:outlineLvl w:val="6"/>
    </w:pPr>
    <w:rPr>
      <w:b/>
      <w:smallCaps/>
      <w:color w:val="C0504D"/>
      <w:spacing w:val="10"/>
    </w:rPr>
  </w:style>
  <w:style w:type="paragraph" w:styleId="Balk8">
    <w:name w:val="heading 8"/>
    <w:basedOn w:val="Normal"/>
    <w:next w:val="Normal"/>
    <w:link w:val="Balk8Char"/>
    <w:uiPriority w:val="99"/>
    <w:qFormat/>
    <w:rsid w:val="003A3AC2"/>
    <w:pPr>
      <w:outlineLvl w:val="7"/>
    </w:pPr>
    <w:rPr>
      <w:b/>
      <w:i/>
      <w:smallCaps/>
      <w:color w:val="943634"/>
    </w:rPr>
  </w:style>
  <w:style w:type="paragraph" w:styleId="Balk9">
    <w:name w:val="heading 9"/>
    <w:basedOn w:val="Normal"/>
    <w:next w:val="Normal"/>
    <w:link w:val="Balk9Char"/>
    <w:uiPriority w:val="99"/>
    <w:qFormat/>
    <w:rsid w:val="003A3AC2"/>
    <w:pPr>
      <w:outlineLvl w:val="8"/>
    </w:pPr>
    <w:rPr>
      <w:b/>
      <w:i/>
      <w:smallCaps/>
      <w:color w:val="6224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A3AC2"/>
    <w:rPr>
      <w:rFonts w:cs="Times New Roman"/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3A3AC2"/>
    <w:rPr>
      <w:rFonts w:cs="Times New Roman"/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3A3AC2"/>
    <w:rPr>
      <w:rFonts w:cs="Times New Roman"/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3A3AC2"/>
    <w:rPr>
      <w:rFonts w:cs="Times New Roman"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3A3AC2"/>
    <w:rPr>
      <w:rFonts w:cs="Times New Roman"/>
      <w:smallCaps/>
      <w:color w:val="943634"/>
      <w:spacing w:val="1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3A3AC2"/>
    <w:rPr>
      <w:rFonts w:cs="Times New Roman"/>
      <w:smallCaps/>
      <w:color w:val="C0504D"/>
      <w:spacing w:val="5"/>
      <w:sz w:val="22"/>
    </w:rPr>
  </w:style>
  <w:style w:type="character" w:customStyle="1" w:styleId="Balk7Char">
    <w:name w:val="Başlık 7 Char"/>
    <w:basedOn w:val="VarsaylanParagrafYazTipi"/>
    <w:link w:val="Balk7"/>
    <w:uiPriority w:val="99"/>
    <w:semiHidden/>
    <w:locked/>
    <w:rsid w:val="003A3AC2"/>
    <w:rPr>
      <w:rFonts w:cs="Times New Roman"/>
      <w:b/>
      <w:smallCaps/>
      <w:color w:val="C0504D"/>
      <w:spacing w:val="10"/>
    </w:rPr>
  </w:style>
  <w:style w:type="character" w:customStyle="1" w:styleId="Balk8Char">
    <w:name w:val="Başlık 8 Char"/>
    <w:basedOn w:val="VarsaylanParagrafYazTipi"/>
    <w:link w:val="Balk8"/>
    <w:uiPriority w:val="99"/>
    <w:semiHidden/>
    <w:locked/>
    <w:rsid w:val="003A3AC2"/>
    <w:rPr>
      <w:rFonts w:cs="Times New Roman"/>
      <w:b/>
      <w:i/>
      <w:smallCaps/>
      <w:color w:val="943634"/>
    </w:rPr>
  </w:style>
  <w:style w:type="character" w:customStyle="1" w:styleId="Balk9Char">
    <w:name w:val="Başlık 9 Char"/>
    <w:basedOn w:val="VarsaylanParagrafYazTipi"/>
    <w:link w:val="Balk9"/>
    <w:uiPriority w:val="99"/>
    <w:semiHidden/>
    <w:locked/>
    <w:rsid w:val="003A3AC2"/>
    <w:rPr>
      <w:rFonts w:cs="Times New Roman"/>
      <w:b/>
      <w:i/>
      <w:smallCaps/>
      <w:color w:val="622423"/>
    </w:rPr>
  </w:style>
  <w:style w:type="paragraph" w:styleId="ResimYazs">
    <w:name w:val="caption"/>
    <w:basedOn w:val="Normal"/>
    <w:next w:val="Normal"/>
    <w:uiPriority w:val="99"/>
    <w:qFormat/>
    <w:rsid w:val="003A3AC2"/>
    <w:rPr>
      <w:b/>
      <w:bCs/>
      <w:caps/>
      <w:sz w:val="16"/>
      <w:szCs w:val="18"/>
    </w:rPr>
  </w:style>
  <w:style w:type="paragraph" w:styleId="KonuBal">
    <w:name w:val="Title"/>
    <w:basedOn w:val="Normal"/>
    <w:next w:val="Normal"/>
    <w:link w:val="KonuBalChar"/>
    <w:uiPriority w:val="99"/>
    <w:qFormat/>
    <w:rsid w:val="003A3AC2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3A3AC2"/>
    <w:rPr>
      <w:rFonts w:cs="Times New Roman"/>
      <w:smallCaps/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99"/>
    <w:qFormat/>
    <w:rsid w:val="003A3AC2"/>
    <w:pPr>
      <w:spacing w:after="720"/>
      <w:jc w:val="right"/>
    </w:pPr>
    <w:rPr>
      <w:rFonts w:ascii="Cambria" w:hAnsi="Cambria"/>
      <w:szCs w:val="22"/>
    </w:rPr>
  </w:style>
  <w:style w:type="character" w:customStyle="1" w:styleId="AltyazChar">
    <w:name w:val="Altyazı Char"/>
    <w:basedOn w:val="VarsaylanParagrafYazTipi"/>
    <w:link w:val="Altyaz"/>
    <w:uiPriority w:val="99"/>
    <w:locked/>
    <w:rsid w:val="003A3AC2"/>
    <w:rPr>
      <w:rFonts w:ascii="Cambria" w:hAnsi="Cambria" w:cs="Times New Roman"/>
      <w:sz w:val="22"/>
      <w:szCs w:val="22"/>
    </w:rPr>
  </w:style>
  <w:style w:type="character" w:styleId="Gl">
    <w:name w:val="Strong"/>
    <w:basedOn w:val="VarsaylanParagrafYazTipi"/>
    <w:uiPriority w:val="99"/>
    <w:qFormat/>
    <w:rsid w:val="003A3AC2"/>
    <w:rPr>
      <w:rFonts w:cs="Times New Roman"/>
      <w:b/>
      <w:color w:val="C0504D"/>
    </w:rPr>
  </w:style>
  <w:style w:type="character" w:styleId="Vurgu">
    <w:name w:val="Emphasis"/>
    <w:basedOn w:val="VarsaylanParagrafYazTipi"/>
    <w:uiPriority w:val="99"/>
    <w:qFormat/>
    <w:rsid w:val="003A3AC2"/>
    <w:rPr>
      <w:rFonts w:cs="Times New Roman"/>
      <w:b/>
      <w:i/>
      <w:spacing w:val="10"/>
    </w:rPr>
  </w:style>
  <w:style w:type="paragraph" w:styleId="AralkYok">
    <w:name w:val="No Spacing"/>
    <w:basedOn w:val="Normal"/>
    <w:link w:val="AralkYokChar"/>
    <w:uiPriority w:val="99"/>
    <w:qFormat/>
    <w:rsid w:val="003A3AC2"/>
  </w:style>
  <w:style w:type="character" w:customStyle="1" w:styleId="AralkYokChar">
    <w:name w:val="Aralık Yok Char"/>
    <w:basedOn w:val="VarsaylanParagrafYazTipi"/>
    <w:link w:val="AralkYok"/>
    <w:uiPriority w:val="99"/>
    <w:locked/>
    <w:rsid w:val="003A3AC2"/>
    <w:rPr>
      <w:rFonts w:cs="Times New Roman"/>
    </w:rPr>
  </w:style>
  <w:style w:type="paragraph" w:styleId="ListeParagraf">
    <w:name w:val="List Paragraph"/>
    <w:basedOn w:val="Normal"/>
    <w:uiPriority w:val="99"/>
    <w:qFormat/>
    <w:rsid w:val="003A3AC2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99"/>
    <w:qFormat/>
    <w:rsid w:val="003A3AC2"/>
    <w:rPr>
      <w:i/>
    </w:rPr>
  </w:style>
  <w:style w:type="character" w:customStyle="1" w:styleId="AlntChar">
    <w:name w:val="Alıntı Char"/>
    <w:basedOn w:val="VarsaylanParagrafYazTipi"/>
    <w:link w:val="Alnt"/>
    <w:uiPriority w:val="99"/>
    <w:locked/>
    <w:rsid w:val="003A3AC2"/>
    <w:rPr>
      <w:rFonts w:cs="Times New Roman"/>
      <w:i/>
    </w:rPr>
  </w:style>
  <w:style w:type="paragraph" w:styleId="GlAlnt">
    <w:name w:val="Intense Quote"/>
    <w:basedOn w:val="Normal"/>
    <w:next w:val="Normal"/>
    <w:link w:val="GlAlntChar"/>
    <w:uiPriority w:val="99"/>
    <w:qFormat/>
    <w:rsid w:val="003A3AC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GlAlntChar">
    <w:name w:val="Güçlü Alıntı Char"/>
    <w:basedOn w:val="VarsaylanParagrafYazTipi"/>
    <w:link w:val="GlAlnt"/>
    <w:uiPriority w:val="99"/>
    <w:locked/>
    <w:rsid w:val="003A3AC2"/>
    <w:rPr>
      <w:rFonts w:cs="Times New Roman"/>
      <w:b/>
      <w:i/>
      <w:color w:val="FFFFFF"/>
      <w:shd w:val="clear" w:color="auto" w:fill="C0504D"/>
    </w:rPr>
  </w:style>
  <w:style w:type="character" w:styleId="HafifVurgulama">
    <w:name w:val="Subtle Emphasis"/>
    <w:basedOn w:val="VarsaylanParagrafYazTipi"/>
    <w:uiPriority w:val="99"/>
    <w:qFormat/>
    <w:rsid w:val="003A3AC2"/>
    <w:rPr>
      <w:i/>
    </w:rPr>
  </w:style>
  <w:style w:type="character" w:styleId="GlVurgulama">
    <w:name w:val="Intense Emphasis"/>
    <w:basedOn w:val="VarsaylanParagrafYazTipi"/>
    <w:uiPriority w:val="99"/>
    <w:qFormat/>
    <w:rsid w:val="003A3AC2"/>
    <w:rPr>
      <w:b/>
      <w:i/>
      <w:color w:val="C0504D"/>
      <w:spacing w:val="10"/>
    </w:rPr>
  </w:style>
  <w:style w:type="character" w:styleId="HafifBavuru">
    <w:name w:val="Subtle Reference"/>
    <w:basedOn w:val="VarsaylanParagrafYazTipi"/>
    <w:uiPriority w:val="99"/>
    <w:qFormat/>
    <w:rsid w:val="003A3AC2"/>
    <w:rPr>
      <w:b/>
    </w:rPr>
  </w:style>
  <w:style w:type="character" w:styleId="GlBavuru">
    <w:name w:val="Intense Reference"/>
    <w:basedOn w:val="VarsaylanParagrafYazTipi"/>
    <w:uiPriority w:val="99"/>
    <w:qFormat/>
    <w:rsid w:val="003A3AC2"/>
    <w:rPr>
      <w:b/>
      <w:smallCaps/>
      <w:spacing w:val="5"/>
      <w:sz w:val="22"/>
      <w:u w:val="single"/>
    </w:rPr>
  </w:style>
  <w:style w:type="character" w:styleId="KitapBal">
    <w:name w:val="Book Title"/>
    <w:basedOn w:val="VarsaylanParagrafYazTipi"/>
    <w:uiPriority w:val="99"/>
    <w:qFormat/>
    <w:rsid w:val="003A3AC2"/>
    <w:rPr>
      <w:rFonts w:ascii="Cambria" w:hAnsi="Cambria"/>
      <w:i/>
      <w:sz w:val="20"/>
    </w:rPr>
  </w:style>
  <w:style w:type="paragraph" w:styleId="TBal">
    <w:name w:val="TOC Heading"/>
    <w:basedOn w:val="Balk1"/>
    <w:next w:val="Normal"/>
    <w:uiPriority w:val="99"/>
    <w:qFormat/>
    <w:rsid w:val="003A3A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X-IŞININDAN KORUYUCU KURŞUNLU ELDİVEN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X-IŞININDAN KORUYUCU KURŞUNLU ELDİVEN</dc:title>
  <dc:subject/>
  <dc:creator>pc02</dc:creator>
  <cp:keywords/>
  <dc:description/>
  <cp:lastModifiedBy>GUL KARAALIOGLU</cp:lastModifiedBy>
  <cp:revision>3</cp:revision>
  <cp:lastPrinted>2019-02-19T09:01:00Z</cp:lastPrinted>
  <dcterms:created xsi:type="dcterms:W3CDTF">2021-10-14T08:25:00Z</dcterms:created>
  <dcterms:modified xsi:type="dcterms:W3CDTF">2025-03-10T10:55:00Z</dcterms:modified>
</cp:coreProperties>
</file>