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70E5C" w14:textId="77777777" w:rsidR="000416AF" w:rsidRDefault="000416AF" w:rsidP="005F3FF5">
      <w:pPr>
        <w:ind w:left="360"/>
        <w:jc w:val="center"/>
        <w:rPr>
          <w:b/>
          <w:color w:val="000000"/>
          <w:sz w:val="22"/>
          <w:szCs w:val="16"/>
        </w:rPr>
      </w:pPr>
    </w:p>
    <w:p w14:paraId="24CEACD3" w14:textId="77777777" w:rsidR="000416AF" w:rsidRDefault="000416AF" w:rsidP="005F3FF5">
      <w:pPr>
        <w:ind w:left="360"/>
        <w:jc w:val="center"/>
        <w:rPr>
          <w:b/>
          <w:color w:val="000000"/>
          <w:sz w:val="22"/>
          <w:szCs w:val="16"/>
        </w:rPr>
      </w:pPr>
      <w:r>
        <w:t>I guanti protettivi in ​​piombo dai raggi X dovrebbero fornire la massima protezione alle mani dell'utente dalle radiazioni.</w:t>
      </w:r>
    </w:p>
    <w:p w14:paraId="27C8F1FC" w14:textId="77777777" w:rsidR="000416AF" w:rsidRPr="00A12151" w:rsidRDefault="000416AF" w:rsidP="005F3FF5">
      <w:pPr>
        <w:ind w:left="284"/>
        <w:jc w:val="both"/>
        <w:rPr>
          <w:color w:val="000000"/>
          <w:sz w:val="20"/>
          <w:szCs w:val="20"/>
        </w:rPr>
      </w:pPr>
    </w:p>
    <w:p w14:paraId="62F80BC7" w14:textId="77777777" w:rsidR="000416AF" w:rsidRPr="008449DA" w:rsidRDefault="000416AF" w:rsidP="005F3FF5">
      <w:pPr>
        <w:pStyle w:val="ListeParagraf"/>
        <w:numPr>
          <w:ilvl w:val="0"/>
          <w:numId w:val="4"/>
        </w:numPr>
        <w:jc w:val="both"/>
        <w:rPr>
          <w:b/>
          <w:color w:val="000000"/>
          <w:sz w:val="22"/>
          <w:szCs w:val="16"/>
        </w:rPr>
      </w:pPr>
      <w:r>
        <w:t>I guanti protettivi in ​​piombo dai raggi X dovrebbero fornire la massima protezione alle mani dell'utente dalle radiazioni.</w:t>
      </w:r>
    </w:p>
    <w:p w14:paraId="60E8AE77" w14:textId="77777777" w:rsidR="000416AF" w:rsidRPr="008449DA" w:rsidRDefault="000416AF" w:rsidP="005F3FF5">
      <w:pPr>
        <w:pStyle w:val="ListeParagraf"/>
        <w:numPr>
          <w:ilvl w:val="0"/>
          <w:numId w:val="4"/>
        </w:numPr>
        <w:jc w:val="both"/>
        <w:rPr>
          <w:b/>
          <w:color w:val="000000"/>
          <w:sz w:val="22"/>
          <w:szCs w:val="16"/>
        </w:rPr>
      </w:pPr>
      <w:r>
        <w:t>La superficie deve essere lavabile con un panno umido.</w:t>
      </w:r>
    </w:p>
    <w:p w14:paraId="5979F33B" w14:textId="77777777" w:rsidR="000416AF" w:rsidRPr="008449DA" w:rsidRDefault="000416AF" w:rsidP="005F3FF5">
      <w:pPr>
        <w:pStyle w:val="ListeParagraf"/>
        <w:numPr>
          <w:ilvl w:val="0"/>
          <w:numId w:val="4"/>
        </w:numPr>
        <w:jc w:val="both"/>
        <w:rPr>
          <w:b/>
          <w:color w:val="000000"/>
          <w:sz w:val="22"/>
          <w:szCs w:val="16"/>
        </w:rPr>
      </w:pPr>
      <w:r>
        <w:t>Il suo peso dovrebbe essere tale da non disturbare l'utente.</w:t>
      </w:r>
    </w:p>
    <w:p w14:paraId="3674FCC5" w14:textId="77777777" w:rsidR="000416AF" w:rsidRPr="008449DA" w:rsidRDefault="000416AF" w:rsidP="005F3FF5">
      <w:pPr>
        <w:pStyle w:val="ListeParagraf"/>
        <w:numPr>
          <w:ilvl w:val="0"/>
          <w:numId w:val="4"/>
        </w:numPr>
        <w:jc w:val="both"/>
        <w:rPr>
          <w:b/>
          <w:color w:val="000000"/>
          <w:sz w:val="22"/>
          <w:szCs w:val="16"/>
        </w:rPr>
      </w:pPr>
      <w:r>
        <w:t>I guanti di piombo devono essere sterilizzati.</w:t>
      </w:r>
    </w:p>
    <w:p w14:paraId="4111DF58" w14:textId="77777777" w:rsidR="000416AF" w:rsidRPr="008449DA" w:rsidRDefault="000416AF" w:rsidP="005F3FF5">
      <w:pPr>
        <w:pStyle w:val="ListeParagraf"/>
        <w:numPr>
          <w:ilvl w:val="0"/>
          <w:numId w:val="4"/>
        </w:numPr>
        <w:jc w:val="both"/>
        <w:rPr>
          <w:b/>
          <w:color w:val="000000"/>
          <w:sz w:val="22"/>
          <w:szCs w:val="16"/>
        </w:rPr>
      </w:pPr>
      <w:r>
        <w:t>Non dovrebbero esserci rotture o deformazioni una volta piegato.</w:t>
      </w:r>
    </w:p>
    <w:p w14:paraId="65B1FB46" w14:textId="77777777" w:rsidR="000416AF" w:rsidRDefault="000416AF" w:rsidP="005F3FF5">
      <w:pPr>
        <w:pStyle w:val="ListeParagraf"/>
        <w:numPr>
          <w:ilvl w:val="0"/>
          <w:numId w:val="4"/>
        </w:numPr>
        <w:jc w:val="both"/>
        <w:rPr>
          <w:b/>
          <w:color w:val="000000"/>
          <w:sz w:val="22"/>
          <w:szCs w:val="16"/>
        </w:rPr>
      </w:pPr>
      <w:r>
        <w:t>L'imballaggio deve contenere informazioni originali indicanti le informazioni del produttore e le norme di protezione.</w:t>
      </w:r>
    </w:p>
    <w:p w14:paraId="78019121" w14:textId="77777777" w:rsidR="000416AF" w:rsidRDefault="000416AF" w:rsidP="005F3FF5">
      <w:pPr>
        <w:pStyle w:val="ListeParagraf"/>
        <w:numPr>
          <w:ilvl w:val="0"/>
          <w:numId w:val="4"/>
        </w:numPr>
        <w:jc w:val="both"/>
        <w:rPr>
          <w:b/>
          <w:color w:val="000000"/>
          <w:sz w:val="22"/>
          <w:szCs w:val="16"/>
        </w:rPr>
      </w:pPr>
      <w:r>
        <w:t>I guanti di piombo devono essere sterilizzati.</w:t>
      </w:r>
    </w:p>
    <w:p w14:paraId="2436104C" w14:textId="58305430" w:rsidR="000416AF" w:rsidRDefault="00251063" w:rsidP="005F3FF5">
      <w:pPr>
        <w:pStyle w:val="ListeParagraf"/>
        <w:numPr>
          <w:ilvl w:val="0"/>
          <w:numId w:val="4"/>
        </w:numPr>
        <w:jc w:val="both"/>
        <w:rPr>
          <w:b/>
          <w:color w:val="000000"/>
          <w:sz w:val="22"/>
          <w:szCs w:val="16"/>
        </w:rPr>
      </w:pPr>
      <w:r>
        <w:t>L’azienda deve avere la certificazione ISO 9001:2015.</w:t>
      </w:r>
    </w:p>
    <w:p w14:paraId="491BF64C" w14:textId="3F73BDC4" w:rsidR="000416AF" w:rsidRDefault="00251063" w:rsidP="005F3FF5">
      <w:pPr>
        <w:pStyle w:val="ListeParagraf"/>
        <w:numPr>
          <w:ilvl w:val="0"/>
          <w:numId w:val="4"/>
        </w:numPr>
        <w:jc w:val="both"/>
        <w:rPr>
          <w:b/>
          <w:color w:val="000000"/>
          <w:sz w:val="22"/>
          <w:szCs w:val="16"/>
        </w:rPr>
      </w:pPr>
      <w:r>
        <w:t>L’azienda deve avere la certificazione ISO 13485:2016. Questo dovrà essere presentato al momento della consegna del materiale.</w:t>
      </w:r>
    </w:p>
    <w:p w14:paraId="50C48E69" w14:textId="77777777" w:rsidR="000416AF" w:rsidRDefault="000416AF" w:rsidP="005F3FF5">
      <w:pPr>
        <w:pStyle w:val="ListeParagraf"/>
        <w:numPr>
          <w:ilvl w:val="0"/>
          <w:numId w:val="4"/>
        </w:numPr>
        <w:jc w:val="both"/>
        <w:rPr>
          <w:b/>
          <w:color w:val="000000"/>
          <w:sz w:val="22"/>
          <w:szCs w:val="16"/>
        </w:rPr>
      </w:pPr>
      <w:r>
        <w:t>Per quanto riguarda il venditore</w:t>
      </w:r>
    </w:p>
    <w:p w14:paraId="1F9832F4" w14:textId="77777777" w:rsidR="00E41DDC" w:rsidRDefault="00E41DDC" w:rsidP="005F3FF5">
      <w:pPr>
        <w:pStyle w:val="ListeParagraf"/>
        <w:numPr>
          <w:ilvl w:val="0"/>
          <w:numId w:val="4"/>
        </w:numPr>
        <w:jc w:val="both"/>
        <w:rPr>
          <w:b/>
          <w:color w:val="000000"/>
          <w:sz w:val="22"/>
          <w:szCs w:val="16"/>
        </w:rPr>
      </w:pPr>
      <w:r>
        <w:t>Deve essere presente un certificato ISO 45001:2018.</w:t>
      </w:r>
    </w:p>
    <w:p w14:paraId="2CE78831" w14:textId="77777777" w:rsidR="000416AF" w:rsidRPr="00E41DDC" w:rsidRDefault="00E41DDC" w:rsidP="00E41DDC">
      <w:pPr>
        <w:pStyle w:val="ListeParagraf"/>
        <w:numPr>
          <w:ilvl w:val="0"/>
          <w:numId w:val="4"/>
        </w:numPr>
        <w:jc w:val="both"/>
        <w:rPr>
          <w:b/>
          <w:color w:val="000000"/>
          <w:sz w:val="22"/>
          <w:szCs w:val="16"/>
        </w:rPr>
      </w:pPr>
      <w:r>
        <w:t>Deve essere presente un certificato ISO 45001:2018.</w:t>
      </w:r>
    </w:p>
    <w:p w14:paraId="19F01A62" w14:textId="0052BB99" w:rsidR="000416AF" w:rsidRPr="00251063" w:rsidRDefault="000416AF" w:rsidP="00251063">
      <w:pPr>
        <w:pStyle w:val="ListeParagraf"/>
        <w:numPr>
          <w:ilvl w:val="0"/>
          <w:numId w:val="4"/>
        </w:numPr>
        <w:jc w:val="both"/>
        <w:rPr>
          <w:b/>
          <w:color w:val="000000"/>
          <w:sz w:val="22"/>
          <w:szCs w:val="16"/>
        </w:rPr>
      </w:pPr>
      <w:r>
        <w:t>I guanti di protezione devono essere certificati secondo la norma EN 420:2003 + A1:2009 e la norma EN 374-2:2003 e devono essere presentati all'ente insieme ai documenti relativi al produttore.</w:t>
      </w:r>
    </w:p>
    <w:p w14:paraId="2B30D8C0" w14:textId="77777777" w:rsidR="000416AF" w:rsidRPr="008449DA" w:rsidRDefault="000416AF" w:rsidP="005F3FF5">
      <w:pPr>
        <w:pStyle w:val="ListeParagraf"/>
        <w:numPr>
          <w:ilvl w:val="0"/>
          <w:numId w:val="4"/>
        </w:numPr>
        <w:jc w:val="both"/>
        <w:rPr>
          <w:b/>
          <w:color w:val="000000"/>
          <w:sz w:val="22"/>
          <w:szCs w:val="16"/>
        </w:rPr>
      </w:pPr>
      <w:r>
        <w:t>I guanti di protezione devono essere certificati secondo la norma EN 420:2003 + A1:2009 e la norma EN 374-2:2003 e devono essere presentati all'ente insieme ai documenti relativi al produttore.</w:t>
      </w:r>
    </w:p>
    <w:p w14:paraId="0BF80B9B" w14:textId="77777777" w:rsidR="000416AF" w:rsidRPr="008449DA" w:rsidRDefault="000416AF" w:rsidP="005F3FF5">
      <w:pPr>
        <w:pStyle w:val="ListeParagraf"/>
        <w:numPr>
          <w:ilvl w:val="0"/>
          <w:numId w:val="4"/>
        </w:numPr>
        <w:jc w:val="both"/>
        <w:rPr>
          <w:b/>
          <w:color w:val="000000"/>
          <w:sz w:val="22"/>
          <w:szCs w:val="16"/>
        </w:rPr>
      </w:pPr>
      <w:r>
        <w:t>Dovrebbe essere di varie dimensioni. (6,5-7-7,5-8-8,5-9)</w:t>
      </w:r>
    </w:p>
    <w:p w14:paraId="45E1E238" w14:textId="77777777" w:rsidR="000416AF" w:rsidRDefault="000416AF" w:rsidP="005F3FF5">
      <w:pPr>
        <w:pStyle w:val="ListeParagraf"/>
        <w:numPr>
          <w:ilvl w:val="0"/>
          <w:numId w:val="4"/>
        </w:numPr>
        <w:jc w:val="both"/>
        <w:rPr>
          <w:b/>
          <w:color w:val="000000"/>
          <w:sz w:val="22"/>
          <w:szCs w:val="16"/>
        </w:rPr>
      </w:pPr>
      <w:r>
        <w:t>Se l'azienda che vende il prodotto è un distributore, deve presentare un certificato di distribuzione; se non è un Distributore, dovrà presentare un certificato di rivenditore autorizzato ottenuto dal Distributore o dal produttore, e rilasciato in base al relativo acquisto indirizzato al nostro istituto.</w:t>
      </w:r>
    </w:p>
    <w:p w14:paraId="05B05EEE" w14:textId="77777777" w:rsidR="000416AF" w:rsidRPr="008449DA" w:rsidRDefault="000416AF" w:rsidP="005F3FF5">
      <w:pPr>
        <w:pStyle w:val="ListeParagraf"/>
        <w:numPr>
          <w:ilvl w:val="0"/>
          <w:numId w:val="4"/>
        </w:numPr>
        <w:jc w:val="both"/>
        <w:rPr>
          <w:b/>
          <w:color w:val="000000"/>
          <w:sz w:val="22"/>
          <w:szCs w:val="16"/>
        </w:rPr>
      </w:pPr>
      <w:r>
        <w:t>Deve essere scritto un impegno a rispettare la specifica attestante che tutti gli articoli della specifica sono rispettati.</w:t>
      </w:r>
    </w:p>
    <w:p w14:paraId="5A36891B" w14:textId="77777777" w:rsidR="000416AF" w:rsidRPr="008449DA" w:rsidRDefault="000416AF" w:rsidP="005F3FF5">
      <w:pPr>
        <w:pStyle w:val="ListeParagraf"/>
        <w:numPr>
          <w:ilvl w:val="0"/>
          <w:numId w:val="4"/>
        </w:numPr>
        <w:jc w:val="both"/>
        <w:rPr>
          <w:b/>
          <w:color w:val="000000"/>
          <w:sz w:val="22"/>
          <w:szCs w:val="16"/>
        </w:rPr>
      </w:pPr>
      <w:r>
        <w:t>Le valutazioni dovrebbero essere effettuate su campioni.</w:t>
      </w:r>
    </w:p>
    <w:p w14:paraId="7936B6EF" w14:textId="77777777" w:rsidR="000416AF" w:rsidRPr="008449DA" w:rsidRDefault="000416AF" w:rsidP="005F3FF5">
      <w:pPr>
        <w:ind w:left="284"/>
        <w:jc w:val="both"/>
        <w:rPr>
          <w:b/>
          <w:sz w:val="28"/>
          <w:szCs w:val="20"/>
        </w:rPr>
      </w:pPr>
    </w:p>
    <w:p w14:paraId="4314DEC4" w14:textId="77777777" w:rsidR="000416AF" w:rsidRDefault="000416AF" w:rsidP="005F3FF5"/>
    <w:sectPr w:rsidR="000416AF" w:rsidSect="00982092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45992"/>
    <w:multiLevelType w:val="hybridMultilevel"/>
    <w:tmpl w:val="201E8314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69969A7"/>
    <w:multiLevelType w:val="hybridMultilevel"/>
    <w:tmpl w:val="1C1CE6C0"/>
    <w:lvl w:ilvl="0" w:tplc="F5BE2336">
      <w:start w:val="6"/>
      <w:numFmt w:val="decimal"/>
      <w:lvlText w:val="%1"/>
      <w:lvlJc w:val="left"/>
      <w:pPr>
        <w:ind w:left="1440" w:hanging="36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2C3120DA"/>
    <w:multiLevelType w:val="hybridMultilevel"/>
    <w:tmpl w:val="02E8DC8E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C785422"/>
    <w:multiLevelType w:val="hybridMultilevel"/>
    <w:tmpl w:val="B79A06D0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1153085"/>
    <w:multiLevelType w:val="hybridMultilevel"/>
    <w:tmpl w:val="4998CB90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64345982">
    <w:abstractNumId w:val="0"/>
  </w:num>
  <w:num w:numId="2" w16cid:durableId="170534569">
    <w:abstractNumId w:val="4"/>
  </w:num>
  <w:num w:numId="3" w16cid:durableId="1906791461">
    <w:abstractNumId w:val="3"/>
  </w:num>
  <w:num w:numId="4" w16cid:durableId="453256222">
    <w:abstractNumId w:val="2"/>
  </w:num>
  <w:num w:numId="5" w16cid:durableId="6359155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FF5"/>
    <w:rsid w:val="0001104D"/>
    <w:rsid w:val="00016565"/>
    <w:rsid w:val="000416AF"/>
    <w:rsid w:val="000D5B40"/>
    <w:rsid w:val="001424A1"/>
    <w:rsid w:val="001503B3"/>
    <w:rsid w:val="00251063"/>
    <w:rsid w:val="00282468"/>
    <w:rsid w:val="003813CC"/>
    <w:rsid w:val="003A3AC2"/>
    <w:rsid w:val="004B1003"/>
    <w:rsid w:val="005F3FF5"/>
    <w:rsid w:val="007B4F9F"/>
    <w:rsid w:val="008449DA"/>
    <w:rsid w:val="00876DA2"/>
    <w:rsid w:val="00960552"/>
    <w:rsid w:val="00982092"/>
    <w:rsid w:val="00A12151"/>
    <w:rsid w:val="00CC4812"/>
    <w:rsid w:val="00CD3D26"/>
    <w:rsid w:val="00D10F40"/>
    <w:rsid w:val="00DD3D97"/>
    <w:rsid w:val="00E41DDC"/>
    <w:rsid w:val="00EA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F53684"/>
  <w15:docId w15:val="{77B855B3-F471-4F54-A66E-8175FBE7B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3FF5"/>
    <w:rPr>
      <w:rFonts w:ascii="Times New Roman" w:eastAsia="Times New Roman" w:hAnsi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9"/>
    <w:qFormat/>
    <w:rsid w:val="003A3AC2"/>
    <w:pPr>
      <w:spacing w:before="300" w:after="40"/>
      <w:outlineLvl w:val="0"/>
    </w:pPr>
    <w:rPr>
      <w:smallCaps/>
      <w:spacing w:val="5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9"/>
    <w:qFormat/>
    <w:rsid w:val="003A3AC2"/>
    <w:pPr>
      <w:spacing w:before="240" w:after="80"/>
      <w:outlineLvl w:val="1"/>
    </w:pPr>
    <w:rPr>
      <w:smallCaps/>
      <w:spacing w:val="5"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3A3AC2"/>
    <w:pPr>
      <w:outlineLvl w:val="2"/>
    </w:pPr>
    <w:rPr>
      <w:smallCaps/>
      <w:spacing w:val="5"/>
    </w:rPr>
  </w:style>
  <w:style w:type="paragraph" w:styleId="Balk4">
    <w:name w:val="heading 4"/>
    <w:basedOn w:val="Normal"/>
    <w:next w:val="Normal"/>
    <w:link w:val="Balk4Char"/>
    <w:uiPriority w:val="99"/>
    <w:qFormat/>
    <w:rsid w:val="003A3AC2"/>
    <w:pPr>
      <w:spacing w:before="240"/>
      <w:outlineLvl w:val="3"/>
    </w:pPr>
    <w:rPr>
      <w:smallCaps/>
      <w:spacing w:val="10"/>
      <w:sz w:val="22"/>
      <w:szCs w:val="22"/>
    </w:rPr>
  </w:style>
  <w:style w:type="paragraph" w:styleId="Balk5">
    <w:name w:val="heading 5"/>
    <w:basedOn w:val="Normal"/>
    <w:next w:val="Normal"/>
    <w:link w:val="Balk5Char"/>
    <w:uiPriority w:val="99"/>
    <w:qFormat/>
    <w:rsid w:val="003A3AC2"/>
    <w:pPr>
      <w:spacing w:before="200"/>
      <w:outlineLvl w:val="4"/>
    </w:pPr>
    <w:rPr>
      <w:smallCaps/>
      <w:color w:val="943634"/>
      <w:spacing w:val="10"/>
      <w:sz w:val="22"/>
      <w:szCs w:val="26"/>
    </w:rPr>
  </w:style>
  <w:style w:type="paragraph" w:styleId="Balk6">
    <w:name w:val="heading 6"/>
    <w:basedOn w:val="Normal"/>
    <w:next w:val="Normal"/>
    <w:link w:val="Balk6Char"/>
    <w:uiPriority w:val="99"/>
    <w:qFormat/>
    <w:rsid w:val="003A3AC2"/>
    <w:pPr>
      <w:outlineLvl w:val="5"/>
    </w:pPr>
    <w:rPr>
      <w:smallCaps/>
      <w:color w:val="C0504D"/>
      <w:spacing w:val="5"/>
      <w:sz w:val="22"/>
    </w:rPr>
  </w:style>
  <w:style w:type="paragraph" w:styleId="Balk7">
    <w:name w:val="heading 7"/>
    <w:basedOn w:val="Normal"/>
    <w:next w:val="Normal"/>
    <w:link w:val="Balk7Char"/>
    <w:uiPriority w:val="99"/>
    <w:qFormat/>
    <w:rsid w:val="003A3AC2"/>
    <w:pPr>
      <w:outlineLvl w:val="6"/>
    </w:pPr>
    <w:rPr>
      <w:b/>
      <w:smallCaps/>
      <w:color w:val="C0504D"/>
      <w:spacing w:val="10"/>
    </w:rPr>
  </w:style>
  <w:style w:type="paragraph" w:styleId="Balk8">
    <w:name w:val="heading 8"/>
    <w:basedOn w:val="Normal"/>
    <w:next w:val="Normal"/>
    <w:link w:val="Balk8Char"/>
    <w:uiPriority w:val="99"/>
    <w:qFormat/>
    <w:rsid w:val="003A3AC2"/>
    <w:pPr>
      <w:outlineLvl w:val="7"/>
    </w:pPr>
    <w:rPr>
      <w:b/>
      <w:i/>
      <w:smallCaps/>
      <w:color w:val="943634"/>
    </w:rPr>
  </w:style>
  <w:style w:type="paragraph" w:styleId="Balk9">
    <w:name w:val="heading 9"/>
    <w:basedOn w:val="Normal"/>
    <w:next w:val="Normal"/>
    <w:link w:val="Balk9Char"/>
    <w:uiPriority w:val="99"/>
    <w:qFormat/>
    <w:rsid w:val="003A3AC2"/>
    <w:pPr>
      <w:outlineLvl w:val="8"/>
    </w:pPr>
    <w:rPr>
      <w:b/>
      <w:i/>
      <w:smallCaps/>
      <w:color w:val="622423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locked/>
    <w:rsid w:val="003A3AC2"/>
    <w:rPr>
      <w:rFonts w:cs="Times New Roman"/>
      <w:smallCaps/>
      <w:spacing w:val="5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9"/>
    <w:semiHidden/>
    <w:locked/>
    <w:rsid w:val="003A3AC2"/>
    <w:rPr>
      <w:rFonts w:cs="Times New Roman"/>
      <w:smallCaps/>
      <w:spacing w:val="5"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9"/>
    <w:semiHidden/>
    <w:locked/>
    <w:rsid w:val="003A3AC2"/>
    <w:rPr>
      <w:rFonts w:cs="Times New Roman"/>
      <w:smallCaps/>
      <w:spacing w:val="5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9"/>
    <w:semiHidden/>
    <w:locked/>
    <w:rsid w:val="003A3AC2"/>
    <w:rPr>
      <w:rFonts w:cs="Times New Roman"/>
      <w:smallCaps/>
      <w:spacing w:val="10"/>
      <w:sz w:val="22"/>
      <w:szCs w:val="22"/>
    </w:rPr>
  </w:style>
  <w:style w:type="character" w:customStyle="1" w:styleId="Balk5Char">
    <w:name w:val="Başlık 5 Char"/>
    <w:basedOn w:val="VarsaylanParagrafYazTipi"/>
    <w:link w:val="Balk5"/>
    <w:uiPriority w:val="99"/>
    <w:semiHidden/>
    <w:locked/>
    <w:rsid w:val="003A3AC2"/>
    <w:rPr>
      <w:rFonts w:cs="Times New Roman"/>
      <w:smallCaps/>
      <w:color w:val="943634"/>
      <w:spacing w:val="10"/>
      <w:sz w:val="26"/>
      <w:szCs w:val="26"/>
    </w:rPr>
  </w:style>
  <w:style w:type="character" w:customStyle="1" w:styleId="Balk6Char">
    <w:name w:val="Başlık 6 Char"/>
    <w:basedOn w:val="VarsaylanParagrafYazTipi"/>
    <w:link w:val="Balk6"/>
    <w:uiPriority w:val="99"/>
    <w:semiHidden/>
    <w:locked/>
    <w:rsid w:val="003A3AC2"/>
    <w:rPr>
      <w:rFonts w:cs="Times New Roman"/>
      <w:smallCaps/>
      <w:color w:val="C0504D"/>
      <w:spacing w:val="5"/>
      <w:sz w:val="22"/>
    </w:rPr>
  </w:style>
  <w:style w:type="character" w:customStyle="1" w:styleId="Balk7Char">
    <w:name w:val="Başlık 7 Char"/>
    <w:basedOn w:val="VarsaylanParagrafYazTipi"/>
    <w:link w:val="Balk7"/>
    <w:uiPriority w:val="99"/>
    <w:semiHidden/>
    <w:locked/>
    <w:rsid w:val="003A3AC2"/>
    <w:rPr>
      <w:rFonts w:cs="Times New Roman"/>
      <w:b/>
      <w:smallCaps/>
      <w:color w:val="C0504D"/>
      <w:spacing w:val="10"/>
    </w:rPr>
  </w:style>
  <w:style w:type="character" w:customStyle="1" w:styleId="Balk8Char">
    <w:name w:val="Başlık 8 Char"/>
    <w:basedOn w:val="VarsaylanParagrafYazTipi"/>
    <w:link w:val="Balk8"/>
    <w:uiPriority w:val="99"/>
    <w:semiHidden/>
    <w:locked/>
    <w:rsid w:val="003A3AC2"/>
    <w:rPr>
      <w:rFonts w:cs="Times New Roman"/>
      <w:b/>
      <w:i/>
      <w:smallCaps/>
      <w:color w:val="943634"/>
    </w:rPr>
  </w:style>
  <w:style w:type="character" w:customStyle="1" w:styleId="Balk9Char">
    <w:name w:val="Başlık 9 Char"/>
    <w:basedOn w:val="VarsaylanParagrafYazTipi"/>
    <w:link w:val="Balk9"/>
    <w:uiPriority w:val="99"/>
    <w:semiHidden/>
    <w:locked/>
    <w:rsid w:val="003A3AC2"/>
    <w:rPr>
      <w:rFonts w:cs="Times New Roman"/>
      <w:b/>
      <w:i/>
      <w:smallCaps/>
      <w:color w:val="622423"/>
    </w:rPr>
  </w:style>
  <w:style w:type="paragraph" w:styleId="ResimYazs">
    <w:name w:val="caption"/>
    <w:basedOn w:val="Normal"/>
    <w:next w:val="Normal"/>
    <w:uiPriority w:val="99"/>
    <w:qFormat/>
    <w:rsid w:val="003A3AC2"/>
    <w:rPr>
      <w:b/>
      <w:bCs/>
      <w:caps/>
      <w:sz w:val="16"/>
      <w:szCs w:val="18"/>
    </w:rPr>
  </w:style>
  <w:style w:type="paragraph" w:styleId="KonuBal">
    <w:name w:val="Title"/>
    <w:basedOn w:val="Normal"/>
    <w:next w:val="Normal"/>
    <w:link w:val="KonuBalChar"/>
    <w:uiPriority w:val="99"/>
    <w:qFormat/>
    <w:rsid w:val="003A3AC2"/>
    <w:pPr>
      <w:pBdr>
        <w:top w:val="single" w:sz="12" w:space="1" w:color="C0504D"/>
      </w:pBdr>
      <w:jc w:val="right"/>
    </w:pPr>
    <w:rPr>
      <w:smallCaps/>
      <w:sz w:val="48"/>
      <w:szCs w:val="48"/>
    </w:rPr>
  </w:style>
  <w:style w:type="character" w:customStyle="1" w:styleId="KonuBalChar">
    <w:name w:val="Konu Başlığı Char"/>
    <w:basedOn w:val="VarsaylanParagrafYazTipi"/>
    <w:link w:val="KonuBal"/>
    <w:uiPriority w:val="99"/>
    <w:locked/>
    <w:rsid w:val="003A3AC2"/>
    <w:rPr>
      <w:rFonts w:cs="Times New Roman"/>
      <w:smallCaps/>
      <w:sz w:val="48"/>
      <w:szCs w:val="48"/>
    </w:rPr>
  </w:style>
  <w:style w:type="paragraph" w:styleId="Altyaz">
    <w:name w:val="Subtitle"/>
    <w:basedOn w:val="Normal"/>
    <w:next w:val="Normal"/>
    <w:link w:val="AltyazChar"/>
    <w:uiPriority w:val="99"/>
    <w:qFormat/>
    <w:rsid w:val="003A3AC2"/>
    <w:pPr>
      <w:spacing w:after="720"/>
      <w:jc w:val="right"/>
    </w:pPr>
    <w:rPr>
      <w:rFonts w:ascii="Cambria" w:hAnsi="Cambria"/>
      <w:szCs w:val="22"/>
    </w:rPr>
  </w:style>
  <w:style w:type="character" w:customStyle="1" w:styleId="AltyazChar">
    <w:name w:val="Altyazı Char"/>
    <w:basedOn w:val="VarsaylanParagrafYazTipi"/>
    <w:link w:val="Altyaz"/>
    <w:uiPriority w:val="99"/>
    <w:locked/>
    <w:rsid w:val="003A3AC2"/>
    <w:rPr>
      <w:rFonts w:ascii="Cambria" w:hAnsi="Cambria" w:cs="Times New Roman"/>
      <w:sz w:val="22"/>
      <w:szCs w:val="22"/>
    </w:rPr>
  </w:style>
  <w:style w:type="character" w:styleId="Gl">
    <w:name w:val="Strong"/>
    <w:basedOn w:val="VarsaylanParagrafYazTipi"/>
    <w:uiPriority w:val="99"/>
    <w:qFormat/>
    <w:rsid w:val="003A3AC2"/>
    <w:rPr>
      <w:rFonts w:cs="Times New Roman"/>
      <w:b/>
      <w:color w:val="C0504D"/>
    </w:rPr>
  </w:style>
  <w:style w:type="character" w:styleId="Vurgu">
    <w:name w:val="Emphasis"/>
    <w:basedOn w:val="VarsaylanParagrafYazTipi"/>
    <w:uiPriority w:val="99"/>
    <w:qFormat/>
    <w:rsid w:val="003A3AC2"/>
    <w:rPr>
      <w:rFonts w:cs="Times New Roman"/>
      <w:b/>
      <w:i/>
      <w:spacing w:val="10"/>
    </w:rPr>
  </w:style>
  <w:style w:type="paragraph" w:styleId="AralkYok">
    <w:name w:val="No Spacing"/>
    <w:basedOn w:val="Normal"/>
    <w:link w:val="AralkYokChar"/>
    <w:uiPriority w:val="99"/>
    <w:qFormat/>
    <w:rsid w:val="003A3AC2"/>
  </w:style>
  <w:style w:type="character" w:customStyle="1" w:styleId="AralkYokChar">
    <w:name w:val="Aralık Yok Char"/>
    <w:basedOn w:val="VarsaylanParagrafYazTipi"/>
    <w:link w:val="AralkYok"/>
    <w:uiPriority w:val="99"/>
    <w:locked/>
    <w:rsid w:val="003A3AC2"/>
    <w:rPr>
      <w:rFonts w:cs="Times New Roman"/>
    </w:rPr>
  </w:style>
  <w:style w:type="paragraph" w:styleId="ListeParagraf">
    <w:name w:val="List Paragraph"/>
    <w:basedOn w:val="Normal"/>
    <w:uiPriority w:val="99"/>
    <w:qFormat/>
    <w:rsid w:val="003A3AC2"/>
    <w:pPr>
      <w:ind w:left="720"/>
      <w:contextualSpacing/>
    </w:pPr>
  </w:style>
  <w:style w:type="paragraph" w:styleId="Alnt">
    <w:name w:val="Quote"/>
    <w:basedOn w:val="Normal"/>
    <w:next w:val="Normal"/>
    <w:link w:val="AlntChar"/>
    <w:uiPriority w:val="99"/>
    <w:qFormat/>
    <w:rsid w:val="003A3AC2"/>
    <w:rPr>
      <w:i/>
    </w:rPr>
  </w:style>
  <w:style w:type="character" w:customStyle="1" w:styleId="AlntChar">
    <w:name w:val="Alıntı Char"/>
    <w:basedOn w:val="VarsaylanParagrafYazTipi"/>
    <w:link w:val="Alnt"/>
    <w:uiPriority w:val="99"/>
    <w:locked/>
    <w:rsid w:val="003A3AC2"/>
    <w:rPr>
      <w:rFonts w:cs="Times New Roman"/>
      <w:i/>
    </w:rPr>
  </w:style>
  <w:style w:type="paragraph" w:styleId="GlAlnt">
    <w:name w:val="Intense Quote"/>
    <w:basedOn w:val="Normal"/>
    <w:next w:val="Normal"/>
    <w:link w:val="GlAlntChar"/>
    <w:uiPriority w:val="99"/>
    <w:qFormat/>
    <w:rsid w:val="003A3AC2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</w:rPr>
  </w:style>
  <w:style w:type="character" w:customStyle="1" w:styleId="GlAlntChar">
    <w:name w:val="Güçlü Alıntı Char"/>
    <w:basedOn w:val="VarsaylanParagrafYazTipi"/>
    <w:link w:val="GlAlnt"/>
    <w:uiPriority w:val="99"/>
    <w:locked/>
    <w:rsid w:val="003A3AC2"/>
    <w:rPr>
      <w:rFonts w:cs="Times New Roman"/>
      <w:b/>
      <w:i/>
      <w:color w:val="FFFFFF"/>
      <w:shd w:val="clear" w:color="auto" w:fill="C0504D"/>
    </w:rPr>
  </w:style>
  <w:style w:type="character" w:styleId="HafifVurgulama">
    <w:name w:val="Subtle Emphasis"/>
    <w:basedOn w:val="VarsaylanParagrafYazTipi"/>
    <w:uiPriority w:val="99"/>
    <w:qFormat/>
    <w:rsid w:val="003A3AC2"/>
    <w:rPr>
      <w:i/>
    </w:rPr>
  </w:style>
  <w:style w:type="character" w:styleId="GlVurgulama">
    <w:name w:val="Intense Emphasis"/>
    <w:basedOn w:val="VarsaylanParagrafYazTipi"/>
    <w:uiPriority w:val="99"/>
    <w:qFormat/>
    <w:rsid w:val="003A3AC2"/>
    <w:rPr>
      <w:b/>
      <w:i/>
      <w:color w:val="C0504D"/>
      <w:spacing w:val="10"/>
    </w:rPr>
  </w:style>
  <w:style w:type="character" w:styleId="HafifBavuru">
    <w:name w:val="Subtle Reference"/>
    <w:basedOn w:val="VarsaylanParagrafYazTipi"/>
    <w:uiPriority w:val="99"/>
    <w:qFormat/>
    <w:rsid w:val="003A3AC2"/>
    <w:rPr>
      <w:b/>
    </w:rPr>
  </w:style>
  <w:style w:type="character" w:styleId="GlBavuru">
    <w:name w:val="Intense Reference"/>
    <w:basedOn w:val="VarsaylanParagrafYazTipi"/>
    <w:uiPriority w:val="99"/>
    <w:qFormat/>
    <w:rsid w:val="003A3AC2"/>
    <w:rPr>
      <w:b/>
      <w:smallCaps/>
      <w:spacing w:val="5"/>
      <w:sz w:val="22"/>
      <w:u w:val="single"/>
    </w:rPr>
  </w:style>
  <w:style w:type="character" w:styleId="KitapBal">
    <w:name w:val="Book Title"/>
    <w:basedOn w:val="VarsaylanParagrafYazTipi"/>
    <w:uiPriority w:val="99"/>
    <w:qFormat/>
    <w:rsid w:val="003A3AC2"/>
    <w:rPr>
      <w:rFonts w:ascii="Cambria" w:hAnsi="Cambria"/>
      <w:i/>
      <w:sz w:val="20"/>
    </w:rPr>
  </w:style>
  <w:style w:type="paragraph" w:styleId="TBal">
    <w:name w:val="TOC Heading"/>
    <w:basedOn w:val="Balk1"/>
    <w:next w:val="Normal"/>
    <w:uiPriority w:val="99"/>
    <w:qFormat/>
    <w:rsid w:val="003A3A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X-IŞININDAN KORUYUCU KURŞUNLU ELDİVEN</vt:lpstr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X-IŞININDAN KORUYUCU KURŞUNLU ELDİVEN</dc:title>
  <dc:subject/>
  <dc:creator>pc02</dc:creator>
  <cp:keywords/>
  <dc:description/>
  <cp:lastModifiedBy>GUL KARAALIOGLU</cp:lastModifiedBy>
  <cp:revision>3</cp:revision>
  <cp:lastPrinted>2019-02-19T09:01:00Z</cp:lastPrinted>
  <dcterms:created xsi:type="dcterms:W3CDTF">2021-10-14T08:25:00Z</dcterms:created>
  <dcterms:modified xsi:type="dcterms:W3CDTF">2025-03-10T10:55:00Z</dcterms:modified>
</cp:coreProperties>
</file>